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ED" w:rsidRDefault="000E45ED" w:rsidP="000E45ED">
      <w:pPr>
        <w:pStyle w:val="Heading1"/>
      </w:pPr>
      <w:r>
        <w:t>Treasurer’s Report</w:t>
      </w:r>
    </w:p>
    <w:p w:rsidR="000E45ED" w:rsidRDefault="000E45ED" w:rsidP="000E45ED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5620815" cy="8072708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404" t="-379" r="-10407" b="9378"/>
                    <a:stretch/>
                  </pic:blipFill>
                  <pic:spPr bwMode="auto">
                    <a:xfrm>
                      <a:off x="0" y="0"/>
                      <a:ext cx="5648239" cy="811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D620E" w:rsidRDefault="000E45ED" w:rsidP="000E45ED">
      <w:pPr>
        <w:jc w:val="right"/>
      </w:pPr>
      <w:r>
        <w:t>4- Mar-17</w:t>
      </w:r>
    </w:p>
    <w:sectPr w:rsidR="00BD620E" w:rsidSect="00DE2E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0E45ED"/>
    <w:rsid w:val="000C1DB6"/>
    <w:rsid w:val="000E45ED"/>
    <w:rsid w:val="002A3837"/>
    <w:rsid w:val="008D1C27"/>
    <w:rsid w:val="00B423FA"/>
    <w:rsid w:val="00C221BC"/>
    <w:rsid w:val="00CB45D2"/>
    <w:rsid w:val="00DD2489"/>
    <w:rsid w:val="00DE2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5ED"/>
    <w:rPr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45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4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E4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E45ED"/>
    <w:rPr>
      <w:rFonts w:ascii="Tahoma" w:hAnsi="Tahoma" w:cs="Tahoma"/>
      <w:sz w:val="16"/>
      <w:szCs w:val="16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5ED"/>
    <w:rPr>
      <w:rFonts w:ascii="Tahoma" w:hAnsi="Tahoma" w:cs="Tahoma"/>
      <w:sz w:val="16"/>
      <w:szCs w:val="16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>Toshiba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Tingting Zhang</dc:creator>
  <cp:lastModifiedBy>Tingting Zhang</cp:lastModifiedBy>
  <cp:revision>2</cp:revision>
  <dcterms:created xsi:type="dcterms:W3CDTF">2017-04-01T01:14:00Z</dcterms:created>
  <dcterms:modified xsi:type="dcterms:W3CDTF">2017-04-01T01:28:00Z</dcterms:modified>
</cp:coreProperties>
</file>